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5E" w:rsidRPr="00C45BBB" w:rsidRDefault="00C45BBB" w:rsidP="00C4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BB">
        <w:rPr>
          <w:rFonts w:ascii="Times New Roman" w:hAnsi="Times New Roman" w:cs="Times New Roman"/>
          <w:b/>
          <w:sz w:val="28"/>
          <w:szCs w:val="28"/>
        </w:rPr>
        <w:t xml:space="preserve">Сведения о ведущей организации </w:t>
      </w:r>
    </w:p>
    <w:p w:rsidR="00C45BBB" w:rsidRDefault="00C45BBB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диссертационной работе </w:t>
      </w:r>
      <w:proofErr w:type="spellStart"/>
      <w:r w:rsidR="002D374A">
        <w:rPr>
          <w:rFonts w:ascii="Times New Roman" w:hAnsi="Times New Roman" w:cs="Times New Roman"/>
          <w:sz w:val="28"/>
          <w:szCs w:val="28"/>
        </w:rPr>
        <w:t>Осипенковой</w:t>
      </w:r>
      <w:proofErr w:type="spellEnd"/>
      <w:r w:rsidR="002D374A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</w:p>
    <w:p w:rsidR="002D374A" w:rsidRDefault="002D374A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74A">
        <w:rPr>
          <w:rFonts w:ascii="Times New Roman" w:hAnsi="Times New Roman" w:cs="Times New Roman"/>
          <w:sz w:val="28"/>
          <w:szCs w:val="28"/>
        </w:rPr>
        <w:t xml:space="preserve">«Проблема цели обучения в отечественной дидактике </w:t>
      </w:r>
    </w:p>
    <w:p w:rsidR="00C45BBB" w:rsidRDefault="002D374A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74A">
        <w:rPr>
          <w:rFonts w:ascii="Times New Roman" w:hAnsi="Times New Roman" w:cs="Times New Roman"/>
          <w:sz w:val="28"/>
          <w:szCs w:val="28"/>
        </w:rPr>
        <w:t>конца XIX - начала XX века»</w:t>
      </w:r>
      <w:r w:rsidR="00C45B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5BBB" w:rsidRDefault="00C45BBB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представленной на соискание уч</w:t>
      </w:r>
      <w:r w:rsidR="007E36A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ной степени кандидата педагогических наук по специальности 13.00.01 - </w:t>
      </w:r>
      <w:r w:rsidRPr="00C45BBB">
        <w:rPr>
          <w:rFonts w:ascii="Times New Roman" w:hAnsi="Times New Roman" w:cs="Times New Roman"/>
          <w:sz w:val="28"/>
          <w:szCs w:val="28"/>
        </w:rPr>
        <w:t>общая педагогика, история педагогики и образования (педагогические науки)</w:t>
      </w:r>
    </w:p>
    <w:p w:rsidR="00C45BBB" w:rsidRDefault="00C45BBB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18C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BBB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</w:t>
      </w:r>
      <w:r w:rsidR="0013718C">
        <w:rPr>
          <w:rFonts w:ascii="Times New Roman" w:hAnsi="Times New Roman" w:cs="Times New Roman"/>
          <w:sz w:val="28"/>
          <w:szCs w:val="28"/>
        </w:rPr>
        <w:t>Российский государственный профессионально-педагогический университет»</w:t>
      </w:r>
      <w:r w:rsidRPr="00C4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BB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3718C">
        <w:rPr>
          <w:rFonts w:ascii="Times New Roman" w:hAnsi="Times New Roman" w:cs="Times New Roman"/>
          <w:sz w:val="28"/>
          <w:szCs w:val="28"/>
        </w:rPr>
        <w:t>620012</w:t>
      </w:r>
      <w:r w:rsidRPr="00C45BBB">
        <w:rPr>
          <w:rFonts w:ascii="Times New Roman" w:hAnsi="Times New Roman" w:cs="Times New Roman"/>
          <w:sz w:val="28"/>
          <w:szCs w:val="28"/>
        </w:rPr>
        <w:t>, г.</w:t>
      </w:r>
      <w:r w:rsidR="00137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18C">
        <w:rPr>
          <w:rFonts w:ascii="Times New Roman" w:hAnsi="Times New Roman" w:cs="Times New Roman"/>
          <w:sz w:val="28"/>
          <w:szCs w:val="28"/>
        </w:rPr>
        <w:t>Екатеринбург</w:t>
      </w:r>
      <w:r w:rsidRPr="00C45BBB">
        <w:rPr>
          <w:rFonts w:ascii="Times New Roman" w:hAnsi="Times New Roman" w:cs="Times New Roman"/>
          <w:sz w:val="28"/>
          <w:szCs w:val="28"/>
        </w:rPr>
        <w:t xml:space="preserve">, ул. </w:t>
      </w:r>
      <w:r w:rsidR="0013718C">
        <w:rPr>
          <w:rFonts w:ascii="Times New Roman" w:hAnsi="Times New Roman" w:cs="Times New Roman"/>
          <w:sz w:val="28"/>
          <w:szCs w:val="28"/>
        </w:rPr>
        <w:t>Машиностроителей</w:t>
      </w:r>
      <w:r w:rsidRPr="00C45BBB">
        <w:rPr>
          <w:rFonts w:ascii="Times New Roman" w:hAnsi="Times New Roman" w:cs="Times New Roman"/>
          <w:sz w:val="28"/>
          <w:szCs w:val="28"/>
        </w:rPr>
        <w:t>, д.1</w:t>
      </w:r>
      <w:r w:rsidR="0013718C">
        <w:rPr>
          <w:rFonts w:ascii="Times New Roman" w:hAnsi="Times New Roman" w:cs="Times New Roman"/>
          <w:sz w:val="28"/>
          <w:szCs w:val="28"/>
        </w:rPr>
        <w:t>1</w:t>
      </w:r>
    </w:p>
    <w:p w:rsidR="00C45BBB" w:rsidRPr="004F2A17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376BD9" w:rsidRPr="00376BD9">
        <w:rPr>
          <w:rFonts w:ascii="Times New Roman" w:hAnsi="Times New Roman" w:cs="Times New Roman"/>
          <w:color w:val="3333FF"/>
          <w:sz w:val="28"/>
          <w:szCs w:val="28"/>
          <w:u w:val="single"/>
        </w:rPr>
        <w:t>http://www.rsvpu.ru</w:t>
      </w:r>
    </w:p>
    <w:p w:rsidR="00C45BBB" w:rsidRPr="00C45BBB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45B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13718C" w:rsidRPr="007D4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mail@rsvpu.ru</w:t>
        </w:r>
      </w:hyperlink>
      <w:r w:rsidR="0013718C" w:rsidRPr="0013718C">
        <w:rPr>
          <w:rFonts w:ascii="Times New Roman" w:hAnsi="Times New Roman" w:cs="Times New Roman"/>
          <w:sz w:val="28"/>
          <w:szCs w:val="28"/>
        </w:rPr>
        <w:t> </w:t>
      </w:r>
    </w:p>
    <w:p w:rsidR="00C45BBB" w:rsidRPr="00312043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C45B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76BD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376BD9" w:rsidRPr="00376BD9">
        <w:rPr>
          <w:rFonts w:ascii="Times New Roman" w:hAnsi="Times New Roman" w:cs="Times New Roman"/>
          <w:sz w:val="28"/>
          <w:szCs w:val="28"/>
        </w:rPr>
        <w:t xml:space="preserve">(343) 338 44 </w:t>
      </w:r>
      <w:bookmarkStart w:id="0" w:name="_GoBack"/>
      <w:bookmarkEnd w:id="0"/>
      <w:r w:rsidR="00376BD9" w:rsidRPr="00376BD9">
        <w:rPr>
          <w:rFonts w:ascii="Times New Roman" w:hAnsi="Times New Roman" w:cs="Times New Roman"/>
          <w:sz w:val="28"/>
          <w:szCs w:val="28"/>
        </w:rPr>
        <w:t>47</w:t>
      </w:r>
    </w:p>
    <w:p w:rsidR="004F2A17" w:rsidRPr="00312043" w:rsidRDefault="004F2A17" w:rsidP="00C45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A17" w:rsidRDefault="001E4B37" w:rsidP="001E4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основных публикаций по теме диссертации в рецензируемых научных изданиях за последние 5 лет</w:t>
      </w:r>
      <w:r w:rsidR="00A2378E">
        <w:rPr>
          <w:rFonts w:ascii="Times New Roman" w:hAnsi="Times New Roman" w:cs="Times New Roman"/>
          <w:sz w:val="28"/>
          <w:szCs w:val="28"/>
        </w:rPr>
        <w:t>:</w:t>
      </w:r>
    </w:p>
    <w:p w:rsidR="00A2378E" w:rsidRDefault="00A2378E" w:rsidP="00A23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8E" w:rsidRPr="00A2378E" w:rsidRDefault="00A2378E" w:rsidP="00A2378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В.И. Становление системы образования и подготовки учителей в России (X-начало XX веков)</w:t>
      </w:r>
      <w:r w:rsidR="0072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онография: с приложением документов и суждений современников об учителе / В.И. Смирнов,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Смирнова. - </w:t>
      </w:r>
      <w:proofErr w:type="gram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М-во</w:t>
      </w:r>
      <w:proofErr w:type="gram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России, Нижнетагильская гос. социально-педагогическая акад. - Нижний Тагил, 2010. </w:t>
      </w:r>
    </w:p>
    <w:p w:rsidR="00A2378E" w:rsidRPr="00A2378E" w:rsidRDefault="00A2378E" w:rsidP="00A2378E">
      <w:pPr>
        <w:tabs>
          <w:tab w:val="left" w:pos="993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2378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2378E">
        <w:rPr>
          <w:rFonts w:ascii="Times New Roman" w:eastAsia="Calibri" w:hAnsi="Times New Roman" w:cs="Times New Roman"/>
          <w:sz w:val="28"/>
          <w:szCs w:val="28"/>
        </w:rPr>
        <w:t>Шабаршина</w:t>
      </w:r>
      <w:proofErr w:type="spellEnd"/>
      <w:r w:rsidRPr="00A2378E">
        <w:rPr>
          <w:rFonts w:ascii="Times New Roman" w:eastAsia="Calibri" w:hAnsi="Times New Roman" w:cs="Times New Roman"/>
          <w:sz w:val="28"/>
          <w:szCs w:val="28"/>
        </w:rPr>
        <w:t xml:space="preserve"> О.В. «Педагогическая антропология» К.Д. Ушинского в восприятии Нижнетагильского земского учителя / О.В. </w:t>
      </w:r>
      <w:proofErr w:type="spellStart"/>
      <w:r w:rsidRPr="00A2378E">
        <w:rPr>
          <w:rFonts w:ascii="Times New Roman" w:eastAsia="Calibri" w:hAnsi="Times New Roman" w:cs="Times New Roman"/>
          <w:sz w:val="28"/>
          <w:szCs w:val="28"/>
        </w:rPr>
        <w:t>Шабаршина</w:t>
      </w:r>
      <w:proofErr w:type="spellEnd"/>
      <w:r w:rsidRPr="00A2378E">
        <w:rPr>
          <w:rFonts w:ascii="Times New Roman" w:eastAsia="Calibri" w:hAnsi="Times New Roman" w:cs="Times New Roman"/>
          <w:sz w:val="28"/>
          <w:szCs w:val="28"/>
        </w:rPr>
        <w:t xml:space="preserve"> // Учитель, перед именем твоим…: материалы Всероссийской научно-практической конференции (с </w:t>
      </w:r>
      <w:proofErr w:type="spellStart"/>
      <w:r w:rsidRPr="00A2378E">
        <w:rPr>
          <w:rFonts w:ascii="Times New Roman" w:eastAsia="Calibri" w:hAnsi="Times New Roman" w:cs="Times New Roman"/>
          <w:sz w:val="28"/>
          <w:szCs w:val="28"/>
        </w:rPr>
        <w:t>междун</w:t>
      </w:r>
      <w:proofErr w:type="spellEnd"/>
      <w:r w:rsidRPr="00A2378E">
        <w:rPr>
          <w:rFonts w:ascii="Times New Roman" w:eastAsia="Calibri" w:hAnsi="Times New Roman" w:cs="Times New Roman"/>
          <w:sz w:val="28"/>
          <w:szCs w:val="28"/>
        </w:rPr>
        <w:t>. участием) «Миссия учителя в прошлом, настоящем, будущем». Нижний Тагил, 8-9 апреля 2010</w:t>
      </w:r>
      <w:r w:rsidR="00724D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24D90">
        <w:rPr>
          <w:rFonts w:ascii="Times New Roman" w:eastAsia="Calibri" w:hAnsi="Times New Roman" w:cs="Times New Roman"/>
          <w:sz w:val="28"/>
          <w:szCs w:val="28"/>
        </w:rPr>
        <w:t>г.</w:t>
      </w:r>
      <w:r w:rsidRPr="00A2378E">
        <w:rPr>
          <w:rFonts w:ascii="Times New Roman" w:eastAsia="Calibri" w:hAnsi="Times New Roman" w:cs="Times New Roman"/>
          <w:sz w:val="28"/>
          <w:szCs w:val="28"/>
        </w:rPr>
        <w:t xml:space="preserve"> / Отв. ред. А.В. Уткин; Нижнетагильская государственная социально-педагогическая академия. - Нижний Тагил, 2010.- С. 207-214.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 А.В. Миссия учителя в дореволюционной историографии / А.В.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 // Педаго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гические традиции и новации в истории педагогической культуры (материалы к учеб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ному курсу): учебное пособие / Под ред.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Г.Б.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Корнетова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АСОУ, 2011. - С.206-225.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Уткин А.В. Профессиональная функция и социальная миссия учительских съездов второй половины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XIX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  / А.В. Уткин // Человек и образование. -  2011. - № 3. - С. 137-141. 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Уткин А.В. «Учитель – апостол просвещения» / А.В. Уткин // Вестник Орловского государственного университета. Серия: Новые гуманитарные исследования. - 2011. - № 4 (18). - С. 96-100. 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Уткин А.В. «Учительский вопрос» на рубеже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XIX-XX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 /            А.В. Уткин // Вестник Челябинского государственного педагогического университета. - 2011. - № 6. - С. 154-167.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Уткин А.В. Миссия учителя в современном мире: предметное поле и основные аспекты исследования / А.В. Уткин //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European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Social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Journal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- 2011. - № 7 (10). - C. 177-185. 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Уткин А.В. Социальная миссия учителя в научной проблематике исследований России начала XX века / А.В. Уткин // Известия Российской академии образования. - 2011.- № 2. - С. 50-62. 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Уткин А.В. Миссия учителя в междисциплинарной проблематике исследований / А.В. Уткин // Преподаватель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XXI 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век. - 2012. Т. 1. - № 1. -             С. 46-56. 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Салов А.И. Миссия и образ учителя в отечественной педагогике первой трети XX века / А.И. Салов, А.В. Уткин: монография. </w:t>
      </w:r>
      <w:proofErr w:type="gram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(Серия:</w:t>
      </w:r>
      <w:proofErr w:type="gram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Историко-педагогическое знание. – </w:t>
      </w:r>
      <w:proofErr w:type="spellStart"/>
      <w:proofErr w:type="gram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48) / Под ред. Г.Б.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Корнетова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          М.: АСОУ, 2012. - С. 9-73. 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Уткин А.В. Миссия учителя в истории российского образования XVIII-начала XX ве</w:t>
      </w: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ков: монография / А.В. Уткин. - LAP LAMBERT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Academic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GmbH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Deutschland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Saarbrücken</w:t>
      </w:r>
      <w:proofErr w:type="spellEnd"/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- 2012. - 360 с. </w:t>
      </w:r>
    </w:p>
    <w:p w:rsidR="00A2378E" w:rsidRPr="00A2378E" w:rsidRDefault="00A2378E" w:rsidP="00A2378E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Л.В. К 155-летию со дня рождения Михаила Ивановича Демкова / Л.В. Смирнова // Историко-педагогический журнал. - 2014. - № 2. - С. 20-25.</w:t>
      </w:r>
    </w:p>
    <w:p w:rsidR="00A2378E" w:rsidRPr="00A2378E" w:rsidRDefault="00A2378E" w:rsidP="00A2378E">
      <w:pPr>
        <w:tabs>
          <w:tab w:val="left" w:pos="993"/>
          <w:tab w:val="left" w:pos="1035"/>
        </w:tabs>
        <w:ind w:firstLine="709"/>
        <w:jc w:val="both"/>
        <w:rPr>
          <w:rFonts w:ascii="Calibri" w:eastAsia="Calibri" w:hAnsi="Calibri" w:cs="Times New Roman"/>
        </w:rPr>
      </w:pPr>
    </w:p>
    <w:p w:rsidR="00A2378E" w:rsidRDefault="00A2378E" w:rsidP="00A23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378E" w:rsidSect="004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E7C"/>
    <w:multiLevelType w:val="hybridMultilevel"/>
    <w:tmpl w:val="508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105"/>
    <w:multiLevelType w:val="multilevel"/>
    <w:tmpl w:val="8C589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000000" w:themeColor="text1"/>
      </w:rPr>
    </w:lvl>
    <w:lvl w:ilvl="1">
      <w:start w:val="3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BBB"/>
    <w:rsid w:val="0013718C"/>
    <w:rsid w:val="001D653D"/>
    <w:rsid w:val="001E4B37"/>
    <w:rsid w:val="002D374A"/>
    <w:rsid w:val="00311492"/>
    <w:rsid w:val="00312043"/>
    <w:rsid w:val="00333ADF"/>
    <w:rsid w:val="00376BD9"/>
    <w:rsid w:val="00385D32"/>
    <w:rsid w:val="0049795E"/>
    <w:rsid w:val="004F2A17"/>
    <w:rsid w:val="005B11B0"/>
    <w:rsid w:val="005F2ED9"/>
    <w:rsid w:val="00724D90"/>
    <w:rsid w:val="007E36A5"/>
    <w:rsid w:val="00943445"/>
    <w:rsid w:val="009E112B"/>
    <w:rsid w:val="00A2378E"/>
    <w:rsid w:val="00A72046"/>
    <w:rsid w:val="00AE1303"/>
    <w:rsid w:val="00C45BBB"/>
    <w:rsid w:val="00C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rsv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Кузнецова_О_В</dc:creator>
  <cp:lastModifiedBy>www.PHILka.RU</cp:lastModifiedBy>
  <cp:revision>15</cp:revision>
  <dcterms:created xsi:type="dcterms:W3CDTF">2015-08-03T18:11:00Z</dcterms:created>
  <dcterms:modified xsi:type="dcterms:W3CDTF">2015-09-28T23:05:00Z</dcterms:modified>
</cp:coreProperties>
</file>